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EB4DEF" w:rsidP="0094545A">
      <w:pPr>
        <w:pStyle w:val="Bezmezer"/>
        <w:jc w:val="center"/>
      </w:pPr>
      <w:r>
        <w:t>F</w:t>
      </w:r>
      <w:r w:rsidRPr="00BE0039">
        <w:t>K Rudíkov</w:t>
      </w:r>
      <w:r>
        <w:t xml:space="preserve"> </w:t>
      </w:r>
      <w:r w:rsidR="00AF6A73">
        <w:t>–</w:t>
      </w:r>
      <w:r>
        <w:t xml:space="preserve"> </w:t>
      </w:r>
      <w:r w:rsidR="004D1ED4">
        <w:t>Stařeč</w:t>
      </w:r>
      <w:r w:rsidR="00481750" w:rsidRPr="00481750">
        <w:t xml:space="preserve"> </w:t>
      </w:r>
      <w:r w:rsidR="00BE0039">
        <w:t>(</w:t>
      </w:r>
      <w:r w:rsidR="004D1ED4">
        <w:t>SO</w:t>
      </w:r>
      <w:r w:rsidR="001B38D2">
        <w:t xml:space="preserve"> - </w:t>
      </w:r>
      <w:proofErr w:type="gramStart"/>
      <w:r w:rsidR="004D1ED4">
        <w:t>30</w:t>
      </w:r>
      <w:r w:rsidR="00BE0039">
        <w:t>.</w:t>
      </w:r>
      <w:r w:rsidR="00D979FD">
        <w:t>0</w:t>
      </w:r>
      <w:r w:rsidR="00AF6A73">
        <w:t>4</w:t>
      </w:r>
      <w:r w:rsidR="00BE0039">
        <w:t>.20</w:t>
      </w:r>
      <w:r w:rsidR="00365D9B">
        <w:t>2</w:t>
      </w:r>
      <w:r w:rsidR="00D979FD">
        <w:t>2</w:t>
      </w:r>
      <w:proofErr w:type="gramEnd"/>
      <w:r w:rsidR="004F3B06">
        <w:t xml:space="preserve"> – 1</w:t>
      </w:r>
      <w:r w:rsidR="00481750">
        <w:t>6</w:t>
      </w:r>
      <w:r w:rsidR="004F3B06">
        <w:t>:</w:t>
      </w:r>
      <w:r w:rsidR="004D1ED4">
        <w:t>3</w:t>
      </w:r>
      <w:r w:rsidR="00F85EF9">
        <w:t>0</w:t>
      </w:r>
      <w:r w:rsidR="00BE0039">
        <w:t>)</w:t>
      </w:r>
      <w:r w:rsidR="004F3B06">
        <w:t xml:space="preserve"> (</w:t>
      </w:r>
      <w:r w:rsidR="004D1ED4" w:rsidRPr="004D1ED4">
        <w:t>2021610A3B2001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797A1D">
        <w:rPr>
          <w:b/>
          <w:sz w:val="24"/>
          <w:szCs w:val="24"/>
        </w:rPr>
        <w:t>6</w:t>
      </w:r>
      <w:r w:rsidR="004B56B3">
        <w:rPr>
          <w:b/>
          <w:sz w:val="24"/>
          <w:szCs w:val="24"/>
        </w:rPr>
        <w:t>:</w:t>
      </w:r>
      <w:r w:rsidR="00797A1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(Poločas</w:t>
      </w:r>
      <w:proofErr w:type="gramEnd"/>
      <w:r>
        <w:rPr>
          <w:b/>
          <w:sz w:val="24"/>
          <w:szCs w:val="24"/>
        </w:rPr>
        <w:t xml:space="preserve"> (</w:t>
      </w:r>
      <w:r w:rsidR="00797A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797A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797A1D">
        <w:rPr>
          <w:b/>
          <w:sz w:val="24"/>
          <w:szCs w:val="24"/>
        </w:rPr>
        <w:t>98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4D1ED4" w:rsidRPr="004D1ED4">
        <w:rPr>
          <w:sz w:val="24"/>
          <w:szCs w:val="24"/>
        </w:rPr>
        <w:t>66110620 - Zadina Petr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4D1ED4" w:rsidRPr="00481750">
        <w:rPr>
          <w:sz w:val="24"/>
          <w:szCs w:val="24"/>
        </w:rPr>
        <w:t>74070605 - Svoboda Vladimír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4D1ED4" w:rsidRPr="004D1ED4">
        <w:rPr>
          <w:sz w:val="24"/>
          <w:szCs w:val="24"/>
        </w:rPr>
        <w:t xml:space="preserve">71051091 - </w:t>
      </w:r>
      <w:proofErr w:type="spellStart"/>
      <w:r w:rsidR="004D1ED4" w:rsidRPr="004D1ED4">
        <w:rPr>
          <w:sz w:val="24"/>
          <w:szCs w:val="24"/>
        </w:rPr>
        <w:t>Pintér</w:t>
      </w:r>
      <w:proofErr w:type="spellEnd"/>
      <w:r w:rsidR="004D1ED4" w:rsidRPr="004D1ED4">
        <w:rPr>
          <w:sz w:val="24"/>
          <w:szCs w:val="24"/>
        </w:rPr>
        <w:t xml:space="preserve"> Štefan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E7709C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2DF2D3" wp14:editId="79202B46">
            <wp:extent cx="4572000" cy="28080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673" cy="280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9703DC">
        <w:rPr>
          <w:sz w:val="24"/>
          <w:szCs w:val="24"/>
        </w:rPr>
        <w:t>7</w:t>
      </w:r>
      <w:r w:rsidR="00483B4A">
        <w:rPr>
          <w:sz w:val="24"/>
          <w:szCs w:val="24"/>
        </w:rPr>
        <w:t>,</w:t>
      </w:r>
      <w:r w:rsidR="009703DC">
        <w:rPr>
          <w:sz w:val="24"/>
          <w:szCs w:val="24"/>
        </w:rPr>
        <w:t>1</w:t>
      </w:r>
      <w:r w:rsidR="00483B4A">
        <w:rPr>
          <w:sz w:val="24"/>
          <w:szCs w:val="24"/>
        </w:rPr>
        <w:t>/2</w:t>
      </w:r>
      <w:r w:rsidR="009703DC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9703DC">
        <w:rPr>
          <w:sz w:val="24"/>
          <w:szCs w:val="24"/>
        </w:rPr>
        <w:t>1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C36AF8">
        <w:rPr>
          <w:sz w:val="24"/>
          <w:szCs w:val="24"/>
        </w:rPr>
        <w:t>2</w:t>
      </w:r>
      <w:r w:rsidR="00F84C34">
        <w:rPr>
          <w:sz w:val="24"/>
          <w:szCs w:val="24"/>
        </w:rPr>
        <w:t>8</w:t>
      </w:r>
      <w:r w:rsidR="003E3DEC">
        <w:rPr>
          <w:sz w:val="24"/>
          <w:szCs w:val="24"/>
        </w:rPr>
        <w:t>,</w:t>
      </w:r>
      <w:r w:rsidR="00F84C34">
        <w:rPr>
          <w:sz w:val="24"/>
          <w:szCs w:val="24"/>
        </w:rPr>
        <w:t>5</w:t>
      </w:r>
      <w:r w:rsidR="00483B4A">
        <w:rPr>
          <w:sz w:val="24"/>
          <w:szCs w:val="24"/>
        </w:rPr>
        <w:t>/</w:t>
      </w:r>
      <w:r w:rsidR="00F84C34">
        <w:rPr>
          <w:sz w:val="24"/>
          <w:szCs w:val="24"/>
        </w:rPr>
        <w:t>29</w:t>
      </w:r>
      <w:r w:rsidR="00ED593F">
        <w:rPr>
          <w:sz w:val="24"/>
          <w:szCs w:val="24"/>
        </w:rPr>
        <w:t>,</w:t>
      </w:r>
      <w:r w:rsidR="000D1AF4">
        <w:rPr>
          <w:sz w:val="24"/>
          <w:szCs w:val="24"/>
        </w:rPr>
        <w:t>9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5814C2" w:rsidP="00CC174B">
      <w:pPr>
        <w:spacing w:after="0"/>
        <w:jc w:val="both"/>
      </w:pPr>
      <w:r>
        <w:t>Doležal Lukáš</w:t>
      </w:r>
    </w:p>
    <w:p w:rsidR="00262423" w:rsidRDefault="001F31D6" w:rsidP="001F31D6">
      <w:pPr>
        <w:spacing w:after="0"/>
        <w:jc w:val="both"/>
      </w:pPr>
      <w:r>
        <w:t>Jura Lubomír</w:t>
      </w:r>
      <w:r w:rsidR="009703DC">
        <w:t xml:space="preserve"> (46. Trnka Pavel)</w:t>
      </w:r>
      <w:r w:rsidR="00262423">
        <w:t xml:space="preserve">, </w:t>
      </w:r>
      <w:r w:rsidR="00207826">
        <w:t xml:space="preserve">Dobrovolný Jan, </w:t>
      </w:r>
      <w:r w:rsidR="00F22426">
        <w:t>Trnka Jan (</w:t>
      </w:r>
      <w:r w:rsidR="007A0232">
        <w:t>79. branka na 4:2, 86. branka na 5:3</w:t>
      </w:r>
      <w:r w:rsidR="00F22426">
        <w:t xml:space="preserve">), </w:t>
      </w:r>
      <w:r>
        <w:t xml:space="preserve">Nožička </w:t>
      </w:r>
      <w:proofErr w:type="gramStart"/>
      <w:r>
        <w:t>Lukáš (K)</w:t>
      </w:r>
      <w:r w:rsidR="009703DC" w:rsidRPr="009703DC">
        <w:t xml:space="preserve"> </w:t>
      </w:r>
      <w:r w:rsidR="007A0232">
        <w:t>(4. branka</w:t>
      </w:r>
      <w:proofErr w:type="gramEnd"/>
      <w:r w:rsidR="007A0232">
        <w:t xml:space="preserve"> na 1:0)</w:t>
      </w:r>
      <w:r w:rsidR="009703DC">
        <w:t xml:space="preserve">, </w:t>
      </w:r>
      <w:r w:rsidR="007A0232">
        <w:t xml:space="preserve">Mikyska Miroslav (46. </w:t>
      </w:r>
      <w:r w:rsidR="009703DC">
        <w:t>Lehký Drahoslav</w:t>
      </w:r>
      <w:r w:rsidR="007A0232">
        <w:t>)</w:t>
      </w:r>
      <w:r>
        <w:t xml:space="preserve">, </w:t>
      </w:r>
      <w:proofErr w:type="spellStart"/>
      <w:r w:rsidR="00A97C4D">
        <w:t>Pažourek</w:t>
      </w:r>
      <w:proofErr w:type="spellEnd"/>
      <w:r w:rsidR="00A97C4D">
        <w:t xml:space="preserve"> Josef</w:t>
      </w:r>
      <w:r w:rsidR="007A0232">
        <w:t xml:space="preserve"> (80. ŽK)</w:t>
      </w:r>
      <w:r w:rsidR="00A97C4D">
        <w:t xml:space="preserve">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490B40">
        <w:t>Skryja Martin</w:t>
      </w:r>
      <w:r w:rsidR="00F22426">
        <w:t xml:space="preserve"> (</w:t>
      </w:r>
      <w:r w:rsidR="007A0232">
        <w:t xml:space="preserve">41. branka na 2:1, 56. branka na 3:2, </w:t>
      </w:r>
      <w:r w:rsidR="00F22426">
        <w:t>90. Chyba Jakub)</w:t>
      </w:r>
      <w:r w:rsidR="00A73481">
        <w:t xml:space="preserve">, </w:t>
      </w:r>
      <w:r w:rsidR="00104657">
        <w:t>Malec </w:t>
      </w:r>
      <w:r w:rsidR="00262423">
        <w:t>Pavel</w:t>
      </w:r>
      <w:r w:rsidR="007A0232">
        <w:t xml:space="preserve"> (75. Kotačka Jan</w:t>
      </w:r>
      <w:r w:rsidR="008B0183">
        <w:t>)</w:t>
      </w:r>
      <w:r w:rsidR="00437FB6">
        <w:t>,</w:t>
      </w:r>
      <w:r w:rsidR="00934C4F">
        <w:t xml:space="preserve"> </w:t>
      </w:r>
      <w:proofErr w:type="spellStart"/>
      <w:r w:rsidR="00934C4F">
        <w:t>Outulný</w:t>
      </w:r>
      <w:proofErr w:type="spellEnd"/>
      <w:r w:rsidR="00934C4F">
        <w:t xml:space="preserve"> Martin</w:t>
      </w:r>
      <w:r w:rsidR="00A73481">
        <w:t xml:space="preserve"> (</w:t>
      </w:r>
      <w:r w:rsidR="007A0232">
        <w:t>90</w:t>
      </w:r>
      <w:r w:rsidR="00A73481">
        <w:t>.</w:t>
      </w:r>
      <w:r w:rsidR="005B1B78">
        <w:t> </w:t>
      </w:r>
      <w:r w:rsidR="00850229">
        <w:t xml:space="preserve">branka na </w:t>
      </w:r>
      <w:r w:rsidR="007A0232">
        <w:t>6</w:t>
      </w:r>
      <w:r w:rsidR="00850229">
        <w:t>:</w:t>
      </w:r>
      <w:r w:rsidR="007A0232">
        <w:t>3</w:t>
      </w:r>
      <w:r w:rsidR="00A73481">
        <w:t>)</w:t>
      </w:r>
      <w:r w:rsidR="007A0232" w:rsidRPr="007A0232">
        <w:t xml:space="preserve"> </w:t>
      </w:r>
    </w:p>
    <w:p w:rsidR="00E93B28" w:rsidRDefault="00E93B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F84C34" w:rsidRDefault="00F84C34" w:rsidP="00F84C34">
      <w:pPr>
        <w:spacing w:after="0"/>
        <w:jc w:val="both"/>
      </w:pPr>
      <w:proofErr w:type="spellStart"/>
      <w:r>
        <w:t>Ujčík</w:t>
      </w:r>
      <w:proofErr w:type="spellEnd"/>
      <w:r>
        <w:t xml:space="preserve"> Tomáš (68. </w:t>
      </w:r>
      <w:r w:rsidRPr="00F84C34">
        <w:t>Krčál Milan</w:t>
      </w:r>
      <w:r>
        <w:t>)</w:t>
      </w:r>
    </w:p>
    <w:p w:rsidR="005B1B78" w:rsidRDefault="00F84C34" w:rsidP="00F84C34">
      <w:pPr>
        <w:spacing w:after="0"/>
        <w:jc w:val="both"/>
      </w:pPr>
      <w:r>
        <w:t xml:space="preserve">Dvořák Ondřej, </w:t>
      </w:r>
      <w:proofErr w:type="spellStart"/>
      <w:r>
        <w:t>Lauš</w:t>
      </w:r>
      <w:proofErr w:type="spellEnd"/>
      <w:r>
        <w:t xml:space="preserve"> Ladislav (K), Vaníček Lukáš, Müller Jiří (25. </w:t>
      </w:r>
      <w:r>
        <w:tab/>
      </w:r>
      <w:r w:rsidR="00797A1D" w:rsidRPr="00797A1D">
        <w:t>Ježek Lukáš</w:t>
      </w:r>
      <w:r w:rsidR="00797A1D">
        <w:t xml:space="preserve">), </w:t>
      </w:r>
      <w:r>
        <w:t>Bříza Marek</w:t>
      </w:r>
      <w:r w:rsidR="00797A1D">
        <w:t>,</w:t>
      </w:r>
      <w:r>
        <w:t xml:space="preserve"> Lorenc David</w:t>
      </w:r>
      <w:r w:rsidR="00797A1D">
        <w:t>,</w:t>
      </w:r>
      <w:r>
        <w:t xml:space="preserve"> Valíček Roman</w:t>
      </w:r>
      <w:r w:rsidR="00797A1D">
        <w:t>,</w:t>
      </w:r>
      <w:r>
        <w:t xml:space="preserve"> Strouha Filip </w:t>
      </w:r>
      <w:r w:rsidR="00797A1D">
        <w:t>(</w:t>
      </w:r>
      <w:r>
        <w:t>6</w:t>
      </w:r>
      <w:r w:rsidR="00797A1D">
        <w:t>.</w:t>
      </w:r>
      <w:r>
        <w:t xml:space="preserve"> </w:t>
      </w:r>
      <w:r w:rsidR="00797A1D" w:rsidRPr="00797A1D">
        <w:t>Smejkal Vladimír</w:t>
      </w:r>
      <w:r w:rsidR="00797A1D">
        <w:t xml:space="preserve"> (67. ŽK)), </w:t>
      </w:r>
      <w:r>
        <w:t xml:space="preserve">Linhart Martin </w:t>
      </w:r>
      <w:r w:rsidR="00797A1D">
        <w:t xml:space="preserve">(43. branka na 2:2), </w:t>
      </w:r>
      <w:r>
        <w:t xml:space="preserve">Zejda Jakub </w:t>
      </w:r>
      <w:r w:rsidR="00797A1D">
        <w:t>(31. branka na 1:1, 80. branka na 4:3)</w:t>
      </w: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E52F24" w:rsidRDefault="00E7709C" w:rsidP="00E52F24">
      <w:pPr>
        <w:spacing w:after="0"/>
        <w:jc w:val="both"/>
      </w:pPr>
      <w:r>
        <w:t xml:space="preserve">Domácí byli aktivní od první minuty utkání, ve 2. minutě Skryja proběhl mezi obránci soupeře, poslal míč na hranici velkého vápna </w:t>
      </w:r>
      <w:proofErr w:type="spellStart"/>
      <w:r>
        <w:t>Outulnému</w:t>
      </w:r>
      <w:proofErr w:type="spellEnd"/>
      <w:r>
        <w:t xml:space="preserve"> a ten v jasné šanci přestřelil bránu. Ve 4. minutě to byl rychlý útok domácích po levé straně, Jura zatáhl míč k brankové čáře, dal pod sebe </w:t>
      </w:r>
      <w:proofErr w:type="spellStart"/>
      <w:r>
        <w:t>Pažourkovi</w:t>
      </w:r>
      <w:proofErr w:type="spellEnd"/>
      <w:r>
        <w:t xml:space="preserve"> a ten poslal dlouhý centr ke vzdálenější tyči, kde se s tím nepáral kapitán domácího týmu Nožička a z</w:t>
      </w:r>
      <w:r w:rsidR="0075592D">
        <w:t> </w:t>
      </w:r>
      <w:r>
        <w:t>„</w:t>
      </w:r>
      <w:proofErr w:type="spellStart"/>
      <w:r>
        <w:t>voleje</w:t>
      </w:r>
      <w:proofErr w:type="spellEnd"/>
      <w:r>
        <w:t xml:space="preserve">“ poslal míč od břevna do sítě. Domácí neubírali na tempu a v 6. minutě se proběhl po pravé straně Nožička, dal pod sebe Skryjovi a ten poslal slabou střelu brankáři do náruče. V 18. minutě přišel ostrý centr do vápna hostů z pravé strany, výtečně byl ve vápně naběhnutý Malec, bohužel pro něj poslal míč z malého vápna hlavou nad bránu. </w:t>
      </w:r>
      <w:r w:rsidR="001D5355">
        <w:t>Ve 22. minutě to byla akce jako přes kopírák ze 4. minuty, Jura na levé straně zaběhl s míčem k brankové čáře, dal</w:t>
      </w:r>
      <w:r w:rsidR="00C74BD3">
        <w:t xml:space="preserve"> pod sebe </w:t>
      </w:r>
      <w:proofErr w:type="spellStart"/>
      <w:r w:rsidR="00C74BD3">
        <w:t>Pažourkovi</w:t>
      </w:r>
      <w:proofErr w:type="spellEnd"/>
      <w:r w:rsidR="00C74BD3">
        <w:t xml:space="preserve"> a ten přeta</w:t>
      </w:r>
      <w:r w:rsidR="001D5355">
        <w:t>žený centr na vzdálenější tyč, kde byl opět kapitán Nožička, zakončil opět střelou z „</w:t>
      </w:r>
      <w:proofErr w:type="spellStart"/>
      <w:r w:rsidR="001D5355">
        <w:t>voleje</w:t>
      </w:r>
      <w:proofErr w:type="spellEnd"/>
      <w:r w:rsidR="001D5355">
        <w:t>“, tentokrát šel míč nad bránu. Ve 28. minutě přišel centr do vápna hostů z levé strany a hlavičkoval Malec mimo bránu. Domácí zahazovali šanci za šancí a tak z nenápadného útoku hostů přišel trest, Zejda se ocitl za obránci s míčem, Doležal proti němu vyběhl a Zejda fantasticky vyhodnotil situaci a „padajícím listem“ poslal míč do sítě přes vyběhnuvšího Doležala – po prvé se hosté dostali k vápnu domácího týmu a byl z toho hned gól. Ve 39. minutě centr domácích z pravé strany, ve vápně si našel míč Malec a jak jinak než hlavou jej poslal na branku soupeře</w:t>
      </w:r>
      <w:r w:rsidR="0075592D">
        <w:t xml:space="preserve">, </w:t>
      </w:r>
      <w:r w:rsidR="001D5355">
        <w:t xml:space="preserve">míč šel opět nad břevnem do zámezí, Malcovi dnes nebylo souzeno dát branku. Ve 41. minutě využili domácí rychlosti </w:t>
      </w:r>
      <w:proofErr w:type="spellStart"/>
      <w:r w:rsidR="001D5355">
        <w:t>Outulného</w:t>
      </w:r>
      <w:proofErr w:type="spellEnd"/>
      <w:r w:rsidR="001D5355">
        <w:t xml:space="preserve">, poslali „českou uličku“ mezi stopery, </w:t>
      </w:r>
      <w:proofErr w:type="spellStart"/>
      <w:r w:rsidR="001D5355">
        <w:t>Outulný</w:t>
      </w:r>
      <w:proofErr w:type="spellEnd"/>
      <w:r w:rsidR="001D5355">
        <w:t xml:space="preserve"> si vzal míč a vystřelil</w:t>
      </w:r>
      <w:r w:rsidR="00133F30">
        <w:t xml:space="preserve">, brankář míč mířící k tyči vyrazil, pouze však ke Skryjovi a ten jej uklidil do odkryté brány. Ve 42. minutě poslal Nožička přesný centr do vápna hostů, našel tam </w:t>
      </w:r>
      <w:proofErr w:type="spellStart"/>
      <w:r w:rsidR="00133F30">
        <w:t>Outulného</w:t>
      </w:r>
      <w:proofErr w:type="spellEnd"/>
      <w:r w:rsidR="00133F30">
        <w:t xml:space="preserve"> a ten v tutové šanci trefil brankáře. Trest přišel okamžitě, dlouhý nákop hostů, nedůslednost obrany domácích (už se asi viděli v šatně) a druhá šance hostů, první střela skončila na tyči, míč od tyče mířil k Linhartovi a ten jej už uklidil do sítě. Do kabin se šlo za nerozhodného stavu, i když měli domácí viditelnou převahu.</w:t>
      </w:r>
    </w:p>
    <w:p w:rsidR="00F826F0" w:rsidRDefault="00F826F0" w:rsidP="00A05F84">
      <w:pPr>
        <w:jc w:val="both"/>
      </w:pP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176AA0" w:rsidRDefault="00813680" w:rsidP="00111B4E">
      <w:pPr>
        <w:spacing w:after="0"/>
        <w:jc w:val="both"/>
      </w:pPr>
      <w:r>
        <w:t xml:space="preserve">V kabině domácího týmu bylo asi hlučno a došlo také ke dvěma střídáním v defenzívě. Domácí dále hráli svoji ofenzivní hru a </w:t>
      </w:r>
      <w:r w:rsidR="0075592D">
        <w:t xml:space="preserve">v </w:t>
      </w:r>
      <w:r>
        <w:t xml:space="preserve">56. minutě to vedlo k vedení, </w:t>
      </w:r>
      <w:proofErr w:type="spellStart"/>
      <w:r>
        <w:t>Pažourek</w:t>
      </w:r>
      <w:proofErr w:type="spellEnd"/>
      <w:r>
        <w:t xml:space="preserve"> poslal krásný centr za obránce hostů, tam si zaběhl Skryja a přehodil brankáře hostů a domácí tak potřetí v utkání vedli. Hned o minutu později to mohlo být opět srovnáno, </w:t>
      </w:r>
      <w:r w:rsidR="0075592D">
        <w:t xml:space="preserve">ojedinělý </w:t>
      </w:r>
      <w:r w:rsidR="00C74BD3">
        <w:t xml:space="preserve">centr hostů do vápna domácího týmu a </w:t>
      </w:r>
      <w:proofErr w:type="spellStart"/>
      <w:r w:rsidR="00C74BD3">
        <w:t>Lauš</w:t>
      </w:r>
      <w:proofErr w:type="spellEnd"/>
      <w:r w:rsidR="00C74BD3">
        <w:t xml:space="preserve"> poslal míč hlavou mimo bránu. V 60. minutě poslal další ze svých centrů </w:t>
      </w:r>
      <w:proofErr w:type="spellStart"/>
      <w:r w:rsidR="00C74BD3">
        <w:t>Pažourek</w:t>
      </w:r>
      <w:proofErr w:type="spellEnd"/>
      <w:r w:rsidR="00C74BD3">
        <w:t xml:space="preserve">, tentokrát na pravé straně našel Trnku P. a ten si obešel obránce a vystřelil, netrefil </w:t>
      </w:r>
      <w:r w:rsidR="0075592D">
        <w:t>„</w:t>
      </w:r>
      <w:r w:rsidR="00C74BD3">
        <w:t>zařízení</w:t>
      </w:r>
      <w:r w:rsidR="0075592D">
        <w:t>“</w:t>
      </w:r>
      <w:r w:rsidR="00C74BD3">
        <w:t xml:space="preserve">. V 62. minutě opět „česká ulička“ v podání domácího Dobrovolného na Trnku J., ten po té poslal prudký centr před bránu, na míč tam nedosáhl Skryja a ani </w:t>
      </w:r>
      <w:proofErr w:type="spellStart"/>
      <w:r w:rsidR="00C74BD3">
        <w:t>Outulný</w:t>
      </w:r>
      <w:proofErr w:type="spellEnd"/>
      <w:r w:rsidR="00C74BD3">
        <w:t>. V 74. minutě se akce opakovala, Dobrovolný na Trnku J., prudký centr před bránu a míč skončil až u T</w:t>
      </w:r>
      <w:r w:rsidR="0075592D">
        <w:t>r</w:t>
      </w:r>
      <w:r w:rsidR="00C74BD3">
        <w:t xml:space="preserve">nky P., který vystřelil a trefil bránícího hráče. V 76. minutě si vzal míč </w:t>
      </w:r>
      <w:proofErr w:type="spellStart"/>
      <w:r w:rsidR="00C74BD3">
        <w:t>Outulný</w:t>
      </w:r>
      <w:proofErr w:type="spellEnd"/>
      <w:r w:rsidR="00C74BD3">
        <w:t xml:space="preserve">, utekl po pravé straně bránícím hráčům a </w:t>
      </w:r>
      <w:proofErr w:type="gramStart"/>
      <w:r w:rsidR="00C74BD3">
        <w:t>poslal</w:t>
      </w:r>
      <w:proofErr w:type="gramEnd"/>
      <w:r w:rsidR="00C74BD3">
        <w:t xml:space="preserve"> centr do vápna na </w:t>
      </w:r>
      <w:proofErr w:type="gramStart"/>
      <w:r w:rsidR="00C74BD3">
        <w:t>Skryj</w:t>
      </w:r>
      <w:r w:rsidR="00C75AC6">
        <w:t>u</w:t>
      </w:r>
      <w:proofErr w:type="gramEnd"/>
      <w:r w:rsidR="00C74BD3">
        <w:t>, stoper však dokázal míč poslat mimo vápno.</w:t>
      </w:r>
      <w:r w:rsidR="00C75AC6">
        <w:t xml:space="preserve"> V 79. minutě dostal přihrávku Trnka J. na pravé straně, </w:t>
      </w:r>
      <w:r w:rsidR="0075592D">
        <w:t>udělal z</w:t>
      </w:r>
      <w:r w:rsidR="00C75AC6">
        <w:t xml:space="preserve"> pravého obránce </w:t>
      </w:r>
      <w:r w:rsidR="0075592D">
        <w:t xml:space="preserve">„stojáka“ </w:t>
      </w:r>
      <w:r w:rsidR="00C75AC6">
        <w:t>a šel sám na brankáře</w:t>
      </w:r>
      <w:r w:rsidR="0075592D">
        <w:t>,</w:t>
      </w:r>
      <w:r w:rsidR="00C75AC6">
        <w:t xml:space="preserve"> míč „procedil“ do sítě. Domácí konečně odskočil</w:t>
      </w:r>
      <w:r w:rsidR="0075592D">
        <w:t>i</w:t>
      </w:r>
      <w:r w:rsidR="00C75AC6">
        <w:t xml:space="preserve"> na rozdíl dvou branek, ne však na dlouho, hned o minutu později se k míči ve vápně domácího týmu dostal Zejda a poslal míč k tyči do sítě. V 82. minutě utekl po pravé straně </w:t>
      </w:r>
      <w:proofErr w:type="spellStart"/>
      <w:r w:rsidR="00C75AC6">
        <w:t>Outulný</w:t>
      </w:r>
      <w:proofErr w:type="spellEnd"/>
      <w:r w:rsidR="00C75AC6">
        <w:t xml:space="preserve">, poslal střílený centr, míč se od soupeřova obránce odrazil ke Kotačkovi a ten vystřelil, míč šel vysoko nad bránu hostů. V 86. minutě to byl opět domácí Trnka J., který ukázal, že to s míčem umí, ač byl faulován, tak pokračoval v akci a poslal míč k tyči do sítě a bylo to opět o dva góly. V 88. minutě to </w:t>
      </w:r>
      <w:r w:rsidR="00C75AC6">
        <w:lastRenderedPageBreak/>
        <w:t>mohlo být pro domácí ještě veselejší, Nožička poslal dlouhý centr za obránce hostů, tam si zaběhl Skryja a šel sám na brankáře – střelou však Skryja trefil brankáře. Domácí si však ještě gól zakřičeli a to v 90. minutě</w:t>
      </w:r>
      <w:r w:rsidR="009F6013">
        <w:t xml:space="preserve">, Trnka P. posunul míč hlavou na </w:t>
      </w:r>
      <w:proofErr w:type="spellStart"/>
      <w:r w:rsidR="009F6013">
        <w:t>Outulného</w:t>
      </w:r>
      <w:proofErr w:type="spellEnd"/>
      <w:r w:rsidR="009F6013">
        <w:t xml:space="preserve"> a ten jej uklidil k tyči do sítě. Domácí se mohli ještě jednou radovat, ve vápně hostů dostal přihrávku </w:t>
      </w:r>
      <w:proofErr w:type="spellStart"/>
      <w:r w:rsidR="009F6013">
        <w:t>Pažourek</w:t>
      </w:r>
      <w:proofErr w:type="spellEnd"/>
      <w:r w:rsidR="009F6013">
        <w:t xml:space="preserve">, už mohl sám střílet, ale chtěl to ještě vyšperkovat přihrávkou na </w:t>
      </w:r>
      <w:proofErr w:type="spellStart"/>
      <w:r w:rsidR="009F6013">
        <w:t>Outulného</w:t>
      </w:r>
      <w:proofErr w:type="spellEnd"/>
      <w:r w:rsidR="009F6013">
        <w:t xml:space="preserve"> před prázdnou bránu, ale přihrávka se mu vůbec nepovedla a tak hosté nakonec odjeli ještě s přijatelným výsledkem. </w:t>
      </w:r>
    </w:p>
    <w:p w:rsidR="00197B74" w:rsidRDefault="00197B74" w:rsidP="00111B4E">
      <w:pPr>
        <w:spacing w:after="0"/>
        <w:jc w:val="both"/>
      </w:pPr>
    </w:p>
    <w:p w:rsidR="00197B74" w:rsidRDefault="00197B74" w:rsidP="00111B4E">
      <w:pPr>
        <w:spacing w:after="0"/>
        <w:jc w:val="both"/>
      </w:pPr>
    </w:p>
    <w:p w:rsidR="005401D8" w:rsidRDefault="005401D8" w:rsidP="005401D8">
      <w:pPr>
        <w:pStyle w:val="Nadpis4"/>
      </w:pPr>
      <w:r>
        <w:t>Ohlasy k zápasu</w:t>
      </w:r>
    </w:p>
    <w:p w:rsidR="005401D8" w:rsidRDefault="005401D8" w:rsidP="005401D8"/>
    <w:p w:rsidR="005401D8" w:rsidRDefault="004A2CF8" w:rsidP="005401D8">
      <w:pPr>
        <w:pStyle w:val="Nadpis5"/>
      </w:pPr>
      <w:r>
        <w:t>FK Rudíkov</w:t>
      </w:r>
    </w:p>
    <w:p w:rsidR="00286ADF" w:rsidRDefault="004A2CF8" w:rsidP="008B0183">
      <w:pPr>
        <w:jc w:val="both"/>
      </w:pPr>
      <w:r>
        <w:rPr>
          <w:rStyle w:val="Siln"/>
        </w:rPr>
        <w:t>Lukáš Trnka</w:t>
      </w:r>
      <w:r w:rsidR="005401D8">
        <w:rPr>
          <w:rStyle w:val="Siln"/>
        </w:rPr>
        <w:t xml:space="preserve"> (</w:t>
      </w:r>
      <w:r>
        <w:rPr>
          <w:rStyle w:val="Siln"/>
        </w:rPr>
        <w:t>trenér</w:t>
      </w:r>
      <w:r w:rsidR="005401D8">
        <w:rPr>
          <w:rStyle w:val="Siln"/>
        </w:rPr>
        <w:t>)</w:t>
      </w:r>
      <w:r w:rsidR="005401D8">
        <w:t xml:space="preserve">: </w:t>
      </w:r>
      <w:r w:rsidR="008B0183">
        <w:t>Po sérii třech zápasů, kdy jsme dokázali udržet čisté konto, jsme tentokrát v defenzivě podali velice špatný výkon. Ve spojení s neproměňováním vyložených příležitostí, jsme udělali ze zápasu zbytečné drama. Nakonec se nám podařilo soupeře přestřílet a získali jsme velice důležité tři body.</w:t>
      </w:r>
    </w:p>
    <w:p w:rsidR="005401D8" w:rsidRDefault="005401D8" w:rsidP="004A2CF8"/>
    <w:p w:rsidR="0069572B" w:rsidRDefault="0069572B" w:rsidP="0069572B">
      <w:pPr>
        <w:pStyle w:val="Nadpis5"/>
      </w:pPr>
      <w:r>
        <w:t>TJ Sokol Stařeč</w:t>
      </w:r>
      <w:bookmarkStart w:id="0" w:name="_GoBack"/>
      <w:bookmarkEnd w:id="0"/>
    </w:p>
    <w:p w:rsidR="0069572B" w:rsidRDefault="0069572B" w:rsidP="0069572B">
      <w:r w:rsidRPr="0069572B">
        <w:rPr>
          <w:rStyle w:val="Siln"/>
        </w:rPr>
        <w:t>František Prokop (trenér):</w:t>
      </w:r>
      <w:r>
        <w:t xml:space="preserve"> Náš jarní nejhorší výkon, tedy co se především týče obranných činností. Z důvodu některých absencí jsme museli opět udělat změny v sestavě a navíc již při rozcvičování se </w:t>
      </w:r>
      <w:proofErr w:type="gramStart"/>
      <w:r>
        <w:t>zranil</w:t>
      </w:r>
      <w:proofErr w:type="gramEnd"/>
      <w:r>
        <w:t xml:space="preserve"> Strouha a po pár minutách musel odstoupit. Brzo se zranil i Muller, a tak jsme museli dělat další změny. V prvním poločase jsme ještě „</w:t>
      </w:r>
      <w:proofErr w:type="spellStart"/>
      <w:r>
        <w:t>brankově</w:t>
      </w:r>
      <w:proofErr w:type="spellEnd"/>
      <w:r>
        <w:t xml:space="preserve">“ stačili odpovídat na šance a branky lepších domácích, relativně dobře jsme začali i druhý poločas. Zlom nastal po průniku domácího hráče téměř přes celé hřiště a jeho gólové přihrávce. K dovršení smůly se po té brzo zranil brankář </w:t>
      </w:r>
      <w:proofErr w:type="spellStart"/>
      <w:r>
        <w:t>Ujčík</w:t>
      </w:r>
      <w:proofErr w:type="spellEnd"/>
      <w:r>
        <w:t xml:space="preserve"> a musel také střídat. Na gól na 4:2 jsme ještě dokázali odpovědět, ale domácí pak ještě vedení navýšili a zaslouženě zvítězili. U nás bych pochválil především dvoubrankového střelce Zejdu a to ještě nastřelil tyčku.</w:t>
      </w:r>
    </w:p>
    <w:p w:rsidR="00C40335" w:rsidRDefault="00C40335" w:rsidP="005401D8">
      <w:pPr>
        <w:pStyle w:val="Nadpis2"/>
      </w:pPr>
    </w:p>
    <w:sectPr w:rsidR="00C4033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1" w:rsidRDefault="00060A21" w:rsidP="005D2145">
      <w:pPr>
        <w:spacing w:after="0" w:line="240" w:lineRule="auto"/>
      </w:pPr>
      <w:r>
        <w:separator/>
      </w:r>
    </w:p>
  </w:endnote>
  <w:endnote w:type="continuationSeparator" w:id="0">
    <w:p w:rsidR="00060A21" w:rsidRDefault="00060A21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1" w:rsidRDefault="00060A21" w:rsidP="005D2145">
      <w:pPr>
        <w:spacing w:after="0" w:line="240" w:lineRule="auto"/>
      </w:pPr>
      <w:r>
        <w:separator/>
      </w:r>
    </w:p>
  </w:footnote>
  <w:footnote w:type="continuationSeparator" w:id="0">
    <w:p w:rsidR="00060A21" w:rsidRDefault="00060A21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060A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060A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060A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30BC"/>
    <w:rsid w:val="000152E8"/>
    <w:rsid w:val="000165D4"/>
    <w:rsid w:val="00017E15"/>
    <w:rsid w:val="00020CBC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60A21"/>
    <w:rsid w:val="00061691"/>
    <w:rsid w:val="000658FC"/>
    <w:rsid w:val="00071536"/>
    <w:rsid w:val="00073D3C"/>
    <w:rsid w:val="00076B51"/>
    <w:rsid w:val="00082BAA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AF4"/>
    <w:rsid w:val="000D1D0E"/>
    <w:rsid w:val="000D3158"/>
    <w:rsid w:val="000D55EE"/>
    <w:rsid w:val="000D72ED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EA5"/>
    <w:rsid w:val="0014469E"/>
    <w:rsid w:val="001511DF"/>
    <w:rsid w:val="00153873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3C2D"/>
    <w:rsid w:val="001860C3"/>
    <w:rsid w:val="00186260"/>
    <w:rsid w:val="001869D2"/>
    <w:rsid w:val="00186FFB"/>
    <w:rsid w:val="00192244"/>
    <w:rsid w:val="00192C5F"/>
    <w:rsid w:val="00197682"/>
    <w:rsid w:val="00197B74"/>
    <w:rsid w:val="001A2CE2"/>
    <w:rsid w:val="001A31A0"/>
    <w:rsid w:val="001A3627"/>
    <w:rsid w:val="001A3DCB"/>
    <w:rsid w:val="001B38D2"/>
    <w:rsid w:val="001B4ABB"/>
    <w:rsid w:val="001C09F0"/>
    <w:rsid w:val="001C2A44"/>
    <w:rsid w:val="001C4836"/>
    <w:rsid w:val="001C7BB6"/>
    <w:rsid w:val="001C7E24"/>
    <w:rsid w:val="001D0D42"/>
    <w:rsid w:val="001D4A2C"/>
    <w:rsid w:val="001D5355"/>
    <w:rsid w:val="001D58AB"/>
    <w:rsid w:val="001D77F6"/>
    <w:rsid w:val="001E1831"/>
    <w:rsid w:val="001E33C2"/>
    <w:rsid w:val="001E40E6"/>
    <w:rsid w:val="001E5C73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48D4"/>
    <w:rsid w:val="00275D5C"/>
    <w:rsid w:val="00276367"/>
    <w:rsid w:val="00276EA9"/>
    <w:rsid w:val="00280D1B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6A62"/>
    <w:rsid w:val="002A6B84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13AF"/>
    <w:rsid w:val="002E2BDD"/>
    <w:rsid w:val="002E31C0"/>
    <w:rsid w:val="002F1868"/>
    <w:rsid w:val="002F2C5A"/>
    <w:rsid w:val="002F463E"/>
    <w:rsid w:val="002F63F2"/>
    <w:rsid w:val="002F64BC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D42"/>
    <w:rsid w:val="0034016B"/>
    <w:rsid w:val="00340AA1"/>
    <w:rsid w:val="0034422D"/>
    <w:rsid w:val="00354A9D"/>
    <w:rsid w:val="00356301"/>
    <w:rsid w:val="003567EF"/>
    <w:rsid w:val="0036186E"/>
    <w:rsid w:val="003646B1"/>
    <w:rsid w:val="00365D9B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40F"/>
    <w:rsid w:val="00392FE8"/>
    <w:rsid w:val="00395C78"/>
    <w:rsid w:val="00397CB0"/>
    <w:rsid w:val="00397EF6"/>
    <w:rsid w:val="003A0B56"/>
    <w:rsid w:val="003A1330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73BE"/>
    <w:rsid w:val="003D2303"/>
    <w:rsid w:val="003D2871"/>
    <w:rsid w:val="003D456C"/>
    <w:rsid w:val="003D4F84"/>
    <w:rsid w:val="003D7FA9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10B5"/>
    <w:rsid w:val="003F3563"/>
    <w:rsid w:val="003F4C4B"/>
    <w:rsid w:val="003F6A1C"/>
    <w:rsid w:val="003F6EA0"/>
    <w:rsid w:val="0040028A"/>
    <w:rsid w:val="004013BD"/>
    <w:rsid w:val="00403C63"/>
    <w:rsid w:val="00404D53"/>
    <w:rsid w:val="00405355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640"/>
    <w:rsid w:val="004A484E"/>
    <w:rsid w:val="004A5117"/>
    <w:rsid w:val="004A7BDF"/>
    <w:rsid w:val="004B2562"/>
    <w:rsid w:val="004B3153"/>
    <w:rsid w:val="004B3A37"/>
    <w:rsid w:val="004B483E"/>
    <w:rsid w:val="004B56B3"/>
    <w:rsid w:val="004B7591"/>
    <w:rsid w:val="004C020A"/>
    <w:rsid w:val="004C26CD"/>
    <w:rsid w:val="004C47CA"/>
    <w:rsid w:val="004C614E"/>
    <w:rsid w:val="004C6638"/>
    <w:rsid w:val="004C7780"/>
    <w:rsid w:val="004D086E"/>
    <w:rsid w:val="004D1ED4"/>
    <w:rsid w:val="004D267A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519CE"/>
    <w:rsid w:val="00551EB2"/>
    <w:rsid w:val="00553ADA"/>
    <w:rsid w:val="00555B26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EB5"/>
    <w:rsid w:val="005A1211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2B23"/>
    <w:rsid w:val="005E6084"/>
    <w:rsid w:val="005F03B0"/>
    <w:rsid w:val="005F2565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DE3"/>
    <w:rsid w:val="006E16FA"/>
    <w:rsid w:val="006E68CE"/>
    <w:rsid w:val="006E6DBC"/>
    <w:rsid w:val="006E7D42"/>
    <w:rsid w:val="006F01E4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8009C"/>
    <w:rsid w:val="007807F4"/>
    <w:rsid w:val="0078146F"/>
    <w:rsid w:val="007817E3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584F"/>
    <w:rsid w:val="00795855"/>
    <w:rsid w:val="00797A1D"/>
    <w:rsid w:val="00797C00"/>
    <w:rsid w:val="007A0232"/>
    <w:rsid w:val="007A3A9E"/>
    <w:rsid w:val="007A42DC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4A33"/>
    <w:rsid w:val="007F7C57"/>
    <w:rsid w:val="00804278"/>
    <w:rsid w:val="00807F0F"/>
    <w:rsid w:val="008109AB"/>
    <w:rsid w:val="00811845"/>
    <w:rsid w:val="008118D9"/>
    <w:rsid w:val="00811969"/>
    <w:rsid w:val="00811B9A"/>
    <w:rsid w:val="00813680"/>
    <w:rsid w:val="00813BE4"/>
    <w:rsid w:val="008143FB"/>
    <w:rsid w:val="00815CB6"/>
    <w:rsid w:val="00817C7C"/>
    <w:rsid w:val="008251EF"/>
    <w:rsid w:val="00825787"/>
    <w:rsid w:val="00826BCF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438B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4C4F"/>
    <w:rsid w:val="009353F3"/>
    <w:rsid w:val="00937DA9"/>
    <w:rsid w:val="0094095B"/>
    <w:rsid w:val="00941BAA"/>
    <w:rsid w:val="00941E3D"/>
    <w:rsid w:val="0094414C"/>
    <w:rsid w:val="0094545A"/>
    <w:rsid w:val="00947675"/>
    <w:rsid w:val="00951216"/>
    <w:rsid w:val="00955A0D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FAE"/>
    <w:rsid w:val="009A2922"/>
    <w:rsid w:val="009A3C7F"/>
    <w:rsid w:val="009A417F"/>
    <w:rsid w:val="009A430E"/>
    <w:rsid w:val="009A611B"/>
    <w:rsid w:val="009A614E"/>
    <w:rsid w:val="009B05A8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5A32"/>
    <w:rsid w:val="009F2152"/>
    <w:rsid w:val="009F3098"/>
    <w:rsid w:val="009F4C05"/>
    <w:rsid w:val="009F50C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1485"/>
    <w:rsid w:val="00AC1EE3"/>
    <w:rsid w:val="00AC25C1"/>
    <w:rsid w:val="00AC2EDF"/>
    <w:rsid w:val="00AC3999"/>
    <w:rsid w:val="00AD070F"/>
    <w:rsid w:val="00AD0A63"/>
    <w:rsid w:val="00AD394A"/>
    <w:rsid w:val="00AD3F50"/>
    <w:rsid w:val="00AD4235"/>
    <w:rsid w:val="00AE1F31"/>
    <w:rsid w:val="00AE2568"/>
    <w:rsid w:val="00AE6976"/>
    <w:rsid w:val="00AF24A5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5054"/>
    <w:rsid w:val="00BC10F6"/>
    <w:rsid w:val="00BC1235"/>
    <w:rsid w:val="00BC28E4"/>
    <w:rsid w:val="00BC2FE2"/>
    <w:rsid w:val="00BC3025"/>
    <w:rsid w:val="00BC46DC"/>
    <w:rsid w:val="00BD023F"/>
    <w:rsid w:val="00BD07E6"/>
    <w:rsid w:val="00BD1E99"/>
    <w:rsid w:val="00BD2890"/>
    <w:rsid w:val="00BD3FA4"/>
    <w:rsid w:val="00BD5226"/>
    <w:rsid w:val="00BD6114"/>
    <w:rsid w:val="00BD6D95"/>
    <w:rsid w:val="00BD726C"/>
    <w:rsid w:val="00BD73C6"/>
    <w:rsid w:val="00BE0039"/>
    <w:rsid w:val="00BE00C2"/>
    <w:rsid w:val="00BE1881"/>
    <w:rsid w:val="00BE4623"/>
    <w:rsid w:val="00BE526C"/>
    <w:rsid w:val="00BF1A41"/>
    <w:rsid w:val="00BF6731"/>
    <w:rsid w:val="00C00C5D"/>
    <w:rsid w:val="00C031EC"/>
    <w:rsid w:val="00C032E3"/>
    <w:rsid w:val="00C04481"/>
    <w:rsid w:val="00C05F9E"/>
    <w:rsid w:val="00C06345"/>
    <w:rsid w:val="00C101A5"/>
    <w:rsid w:val="00C12AEE"/>
    <w:rsid w:val="00C14CA9"/>
    <w:rsid w:val="00C14DF5"/>
    <w:rsid w:val="00C16435"/>
    <w:rsid w:val="00C20046"/>
    <w:rsid w:val="00C2194D"/>
    <w:rsid w:val="00C2197E"/>
    <w:rsid w:val="00C26323"/>
    <w:rsid w:val="00C27A43"/>
    <w:rsid w:val="00C27D77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6BBF"/>
    <w:rsid w:val="00C47B9A"/>
    <w:rsid w:val="00C51FF0"/>
    <w:rsid w:val="00C535C0"/>
    <w:rsid w:val="00C5539A"/>
    <w:rsid w:val="00C56400"/>
    <w:rsid w:val="00C6058A"/>
    <w:rsid w:val="00C630E8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6C32"/>
    <w:rsid w:val="00CF00D1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10416"/>
    <w:rsid w:val="00D12474"/>
    <w:rsid w:val="00D200B1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B002F"/>
    <w:rsid w:val="00DB3464"/>
    <w:rsid w:val="00DC16FC"/>
    <w:rsid w:val="00DC2816"/>
    <w:rsid w:val="00DC2C6D"/>
    <w:rsid w:val="00DD02AE"/>
    <w:rsid w:val="00DD1E00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8E7"/>
    <w:rsid w:val="00E36E99"/>
    <w:rsid w:val="00E373BB"/>
    <w:rsid w:val="00E4200B"/>
    <w:rsid w:val="00E44B90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AD0"/>
    <w:rsid w:val="00E90C44"/>
    <w:rsid w:val="00E92277"/>
    <w:rsid w:val="00E9273F"/>
    <w:rsid w:val="00E93B28"/>
    <w:rsid w:val="00E97183"/>
    <w:rsid w:val="00EA148F"/>
    <w:rsid w:val="00EA2E92"/>
    <w:rsid w:val="00EA3220"/>
    <w:rsid w:val="00EA384A"/>
    <w:rsid w:val="00EA5B1A"/>
    <w:rsid w:val="00EA7B77"/>
    <w:rsid w:val="00EB0ECE"/>
    <w:rsid w:val="00EB2C43"/>
    <w:rsid w:val="00EB4DEF"/>
    <w:rsid w:val="00EB51D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F004CE"/>
    <w:rsid w:val="00F01D6C"/>
    <w:rsid w:val="00F035E4"/>
    <w:rsid w:val="00F03E37"/>
    <w:rsid w:val="00F10BAC"/>
    <w:rsid w:val="00F10DFA"/>
    <w:rsid w:val="00F12F30"/>
    <w:rsid w:val="00F15257"/>
    <w:rsid w:val="00F16587"/>
    <w:rsid w:val="00F179A2"/>
    <w:rsid w:val="00F22426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5EF9"/>
    <w:rsid w:val="00F925BD"/>
    <w:rsid w:val="00F927E7"/>
    <w:rsid w:val="00F95FB2"/>
    <w:rsid w:val="00FA03DB"/>
    <w:rsid w:val="00FA06C6"/>
    <w:rsid w:val="00FA2E1A"/>
    <w:rsid w:val="00FA5612"/>
    <w:rsid w:val="00FA678A"/>
    <w:rsid w:val="00FB20BA"/>
    <w:rsid w:val="00FC0AEA"/>
    <w:rsid w:val="00FC1C02"/>
    <w:rsid w:val="00FC31B7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ACB"/>
    <w:rsid w:val="00FF089B"/>
    <w:rsid w:val="00FF16CE"/>
    <w:rsid w:val="00FF18A3"/>
    <w:rsid w:val="00FF1BB2"/>
    <w:rsid w:val="00FF2114"/>
    <w:rsid w:val="00FF24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4103-D5C6-4499-9E06-65F3BEDD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69152</TotalTime>
  <Pages>1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881</cp:revision>
  <cp:lastPrinted>2019-09-30T12:47:00Z</cp:lastPrinted>
  <dcterms:created xsi:type="dcterms:W3CDTF">2015-08-21T16:17:00Z</dcterms:created>
  <dcterms:modified xsi:type="dcterms:W3CDTF">2022-05-02T05:32:00Z</dcterms:modified>
</cp:coreProperties>
</file>